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6D" w:rsidRDefault="00CD4D6D" w:rsidP="00CD4D6D">
      <w:pPr>
        <w:pStyle w:val="post-bylin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bookmarkStart w:id="0" w:name="_GoBack"/>
      <w:r w:rsidRPr="0022798B">
        <w:rPr>
          <w:caps/>
          <w:sz w:val="28"/>
          <w:szCs w:val="28"/>
        </w:rPr>
        <w:t>АВТОР: </w:t>
      </w:r>
      <w:proofErr w:type="spellStart"/>
      <w:r w:rsidRPr="00CD4D6D">
        <w:rPr>
          <w:b/>
          <w:sz w:val="28"/>
          <w:szCs w:val="28"/>
        </w:rPr>
        <w:t>Жиронкина</w:t>
      </w:r>
      <w:proofErr w:type="spellEnd"/>
      <w:r w:rsidRPr="00CD4D6D">
        <w:rPr>
          <w:b/>
          <w:sz w:val="28"/>
          <w:szCs w:val="28"/>
        </w:rPr>
        <w:t xml:space="preserve"> М. А.</w:t>
      </w:r>
    </w:p>
    <w:p w:rsidR="00CD4D6D" w:rsidRDefault="00CD4D6D" w:rsidP="00CD4D6D">
      <w:pPr>
        <w:pStyle w:val="post-byline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szCs w:val="28"/>
        </w:rPr>
      </w:pPr>
      <w:r w:rsidRPr="0022798B">
        <w:rPr>
          <w:caps/>
          <w:sz w:val="20"/>
          <w:szCs w:val="28"/>
        </w:rPr>
        <w:t>ОПУБЛИКОВАНО</w:t>
      </w:r>
      <w:r w:rsidRPr="0022798B">
        <w:rPr>
          <w:caps/>
          <w:szCs w:val="28"/>
        </w:rPr>
        <w:t> </w:t>
      </w:r>
      <w:r>
        <w:rPr>
          <w:caps/>
          <w:szCs w:val="28"/>
        </w:rPr>
        <w:t>13</w:t>
      </w:r>
      <w:r w:rsidRPr="0022798B">
        <w:rPr>
          <w:caps/>
          <w:szCs w:val="28"/>
        </w:rPr>
        <w:t>.0</w:t>
      </w:r>
      <w:r>
        <w:rPr>
          <w:caps/>
          <w:szCs w:val="28"/>
        </w:rPr>
        <w:t>4</w:t>
      </w:r>
      <w:r w:rsidRPr="0022798B">
        <w:rPr>
          <w:caps/>
          <w:szCs w:val="28"/>
        </w:rPr>
        <w:t>.20</w:t>
      </w:r>
      <w:r>
        <w:rPr>
          <w:caps/>
          <w:szCs w:val="28"/>
        </w:rPr>
        <w:t>20</w:t>
      </w:r>
    </w:p>
    <w:p w:rsidR="00CD4D6D" w:rsidRDefault="00CD4D6D" w:rsidP="00CD4D6D">
      <w:pPr>
        <w:pStyle w:val="post-byline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B25">
        <w:rPr>
          <w:sz w:val="28"/>
          <w:szCs w:val="28"/>
        </w:rPr>
        <w:t>Психологическая газета</w:t>
      </w:r>
    </w:p>
    <w:p w:rsidR="00CD4D6D" w:rsidRPr="0022798B" w:rsidRDefault="00CD4D6D" w:rsidP="00CD4D6D">
      <w:pPr>
        <w:pStyle w:val="post-byline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sz w:val="28"/>
          <w:szCs w:val="28"/>
        </w:rPr>
      </w:pPr>
      <w:r w:rsidRPr="00405B25">
        <w:rPr>
          <w:sz w:val="28"/>
          <w:szCs w:val="28"/>
        </w:rPr>
        <w:t>/</w:t>
      </w:r>
      <w:r w:rsidRPr="00405B25">
        <w:rPr>
          <w:rFonts w:ascii="OpenSans" w:hAnsi="OpenSans"/>
          <w:sz w:val="28"/>
          <w:szCs w:val="28"/>
        </w:rPr>
        <w:t xml:space="preserve"> </w:t>
      </w:r>
      <w:r w:rsidRPr="00405B25">
        <w:rPr>
          <w:sz w:val="28"/>
          <w:szCs w:val="28"/>
        </w:rPr>
        <w:t>https://psy.su/feed/8122/</w:t>
      </w:r>
    </w:p>
    <w:p w:rsidR="00175D30" w:rsidRPr="00405B25" w:rsidRDefault="00175D30" w:rsidP="00175D30">
      <w:pPr>
        <w:pStyle w:val="2"/>
        <w:tabs>
          <w:tab w:val="left" w:pos="142"/>
          <w:tab w:val="left" w:pos="1134"/>
        </w:tabs>
        <w:spacing w:before="0" w:beforeAutospacing="0" w:after="0" w:afterAutospacing="0" w:line="432" w:lineRule="atLeast"/>
        <w:ind w:firstLine="709"/>
        <w:jc w:val="both"/>
        <w:rPr>
          <w:sz w:val="28"/>
          <w:szCs w:val="28"/>
        </w:rPr>
      </w:pPr>
      <w:r w:rsidRPr="00405B25">
        <w:rPr>
          <w:sz w:val="28"/>
          <w:szCs w:val="28"/>
        </w:rPr>
        <w:t>Как справиться с негативными эмоциями во время самоизоляции?</w:t>
      </w:r>
    </w:p>
    <w:p w:rsidR="00175D30" w:rsidRPr="00405B25" w:rsidRDefault="00175D30" w:rsidP="00175D30">
      <w:pPr>
        <w:pStyle w:val="a4"/>
        <w:tabs>
          <w:tab w:val="left" w:pos="142"/>
          <w:tab w:val="left" w:pos="1134"/>
        </w:tabs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05B25">
        <w:rPr>
          <w:sz w:val="28"/>
          <w:szCs w:val="28"/>
        </w:rPr>
        <w:t>У семьи с детьми, есть такая сложность как обучение, выполнение домашних заданий. Мне одна клиентка сказала: «Раньше дети делали классную работу в классе, а домашнюю – дома. А теперь по интернету присылают задания: и ту, и другую работу нужно делать дома». На родителей легла двойная нагрузка: сделать классную работу за учителя, а потом за маму сделать домашнюю. И у ребенка протест: «Мама, ты не моя учительница! Ты неправильно объясняешь, ты непонятно говоришь. Ты от меня много всего требуешь!». Ребёнка можно понять. У мамы другая роль и другие задачи – любить ребёнка, воспитывать его. А обучение – прерогатива школы и учителей. Из-за этого тоже возникают конфликты. </w:t>
      </w:r>
    </w:p>
    <w:p w:rsidR="00175D30" w:rsidRPr="00405B25" w:rsidRDefault="00175D30" w:rsidP="00175D30">
      <w:pPr>
        <w:pStyle w:val="a4"/>
        <w:tabs>
          <w:tab w:val="left" w:pos="142"/>
          <w:tab w:val="left" w:pos="1134"/>
        </w:tabs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05B25">
        <w:rPr>
          <w:sz w:val="28"/>
          <w:szCs w:val="28"/>
        </w:rPr>
        <w:t>Конфликты могут возникать ещё из-за того, что очень много людей на одной территории. В городах, в квартирах плотная населённость, вплоть до того, что в трёхкомнатной квартире живут три семьи: пожилые родители в одной комнате, старший сын с женой и ребёнком – в другой, младшая дочь с мужем и ребёнком – в третьей. Но когда они разбегались по своим делам, на работу, в школу, пространство освобождалось, а теперь они сидят друг у друга на головах.</w:t>
      </w:r>
    </w:p>
    <w:p w:rsidR="00175D30" w:rsidRPr="00405B25" w:rsidRDefault="00175D30" w:rsidP="00175D30">
      <w:pPr>
        <w:pStyle w:val="a4"/>
        <w:tabs>
          <w:tab w:val="left" w:pos="142"/>
          <w:tab w:val="left" w:pos="1134"/>
        </w:tabs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05B25">
        <w:rPr>
          <w:sz w:val="28"/>
          <w:szCs w:val="28"/>
        </w:rPr>
        <w:t xml:space="preserve">Также есть такая сложность: появляется свободное время, которое хочется занять чем-то приятным и полезным, но нет сил, нет ресурсов, хочется упасть на диван и не вставать. Возникают сильные чувства и у меня, и у </w:t>
      </w:r>
      <w:proofErr w:type="gramStart"/>
      <w:r w:rsidRPr="00405B25">
        <w:rPr>
          <w:sz w:val="28"/>
          <w:szCs w:val="28"/>
        </w:rPr>
        <w:t>моих</w:t>
      </w:r>
      <w:proofErr w:type="gramEnd"/>
      <w:r w:rsidRPr="00405B25">
        <w:rPr>
          <w:sz w:val="28"/>
          <w:szCs w:val="28"/>
        </w:rPr>
        <w:t xml:space="preserve"> близких. Я начинаю раздражаться, они раздражаются в ответ, происходит ссора, напряжение растёт.</w:t>
      </w:r>
    </w:p>
    <w:p w:rsidR="00175D30" w:rsidRPr="00405B25" w:rsidRDefault="00175D30" w:rsidP="00175D30">
      <w:pPr>
        <w:pStyle w:val="a4"/>
        <w:tabs>
          <w:tab w:val="left" w:pos="142"/>
          <w:tab w:val="left" w:pos="1134"/>
        </w:tabs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05B25">
        <w:rPr>
          <w:sz w:val="28"/>
          <w:szCs w:val="28"/>
        </w:rPr>
        <w:t>Люди, которые работают на «</w:t>
      </w:r>
      <w:proofErr w:type="spellStart"/>
      <w:r w:rsidRPr="00405B25">
        <w:rPr>
          <w:sz w:val="28"/>
          <w:szCs w:val="28"/>
        </w:rPr>
        <w:t>удалёнке</w:t>
      </w:r>
      <w:proofErr w:type="spellEnd"/>
      <w:r w:rsidRPr="00405B25">
        <w:rPr>
          <w:sz w:val="28"/>
          <w:szCs w:val="28"/>
        </w:rPr>
        <w:t>», хотели бы спокойно работать, но тут то дети пробежали, то жена пришла поговорить, то своё собственное сопротивление приходится перебарывать, потому что дома сильное желание почитать книжку, посмотреть телевизор – не работать. Получается, что я обязан работать, может быть, даже хочу, но не справляюсь в силу ряда причин. </w:t>
      </w:r>
    </w:p>
    <w:p w:rsidR="00175D30" w:rsidRPr="00405B25" w:rsidRDefault="00175D30" w:rsidP="00175D30">
      <w:pPr>
        <w:pStyle w:val="a4"/>
        <w:tabs>
          <w:tab w:val="left" w:pos="142"/>
          <w:tab w:val="left" w:pos="1134"/>
        </w:tabs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05B25">
        <w:rPr>
          <w:sz w:val="28"/>
          <w:szCs w:val="28"/>
        </w:rPr>
        <w:t>Не хватает личного пространства, автономности, времени на самого себя. А где я? Где мои интересы?</w:t>
      </w:r>
    </w:p>
    <w:p w:rsidR="00175D30" w:rsidRPr="00405B25" w:rsidRDefault="00175D30" w:rsidP="00175D30">
      <w:pPr>
        <w:pStyle w:val="a4"/>
        <w:tabs>
          <w:tab w:val="left" w:pos="142"/>
          <w:tab w:val="left" w:pos="1134"/>
        </w:tabs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405B25">
        <w:rPr>
          <w:sz w:val="28"/>
          <w:szCs w:val="28"/>
        </w:rPr>
        <w:t>Ещё один важный момент – </w:t>
      </w:r>
      <w:hyperlink r:id="rId6" w:tgtFrame="_blank" w:history="1">
        <w:r w:rsidRPr="00405B25">
          <w:rPr>
            <w:rStyle w:val="a3"/>
            <w:color w:val="auto"/>
            <w:sz w:val="28"/>
            <w:szCs w:val="28"/>
          </w:rPr>
          <w:t>страх остаться наедине с собой</w:t>
        </w:r>
      </w:hyperlink>
      <w:r w:rsidRPr="00405B25">
        <w:rPr>
          <w:sz w:val="28"/>
          <w:szCs w:val="28"/>
        </w:rPr>
        <w:t>, погрузиться в себя. Я всматриваюсь в себя, в свои черты характера, начинаю задумываться, какой я. Психологи знают, что во время выходных и каникул совершается наибольшее число суицидов, именно потому, что человек остаётся наедине со своими страхами, проблемами. Многие сейчас потеряли работу, это тоже повышает уровень внутреннего напряжения.</w:t>
      </w:r>
    </w:p>
    <w:p w:rsidR="00175D30" w:rsidRPr="00405B25" w:rsidRDefault="00175D30" w:rsidP="00175D30">
      <w:pPr>
        <w:pStyle w:val="2"/>
        <w:tabs>
          <w:tab w:val="left" w:pos="142"/>
          <w:tab w:val="left" w:pos="1134"/>
        </w:tabs>
        <w:spacing w:before="0" w:beforeAutospacing="0" w:after="0" w:afterAutospacing="0"/>
        <w:ind w:left="709"/>
        <w:jc w:val="center"/>
        <w:rPr>
          <w:b w:val="0"/>
          <w:i/>
          <w:sz w:val="28"/>
          <w:szCs w:val="28"/>
        </w:rPr>
      </w:pPr>
    </w:p>
    <w:p w:rsidR="00175D30" w:rsidRPr="00405B25" w:rsidRDefault="00175D30" w:rsidP="00175D30">
      <w:pPr>
        <w:pStyle w:val="2"/>
        <w:tabs>
          <w:tab w:val="left" w:pos="142"/>
          <w:tab w:val="left" w:pos="1134"/>
        </w:tabs>
        <w:spacing w:before="0" w:beforeAutospacing="0" w:after="0" w:afterAutospacing="0"/>
        <w:ind w:left="709"/>
        <w:jc w:val="both"/>
        <w:rPr>
          <w:b w:val="0"/>
          <w:i/>
          <w:sz w:val="28"/>
          <w:szCs w:val="28"/>
        </w:rPr>
      </w:pPr>
      <w:r w:rsidRPr="00405B25">
        <w:rPr>
          <w:b w:val="0"/>
          <w:i/>
          <w:sz w:val="28"/>
          <w:szCs w:val="28"/>
        </w:rPr>
        <w:t>Способы регулирования негативных эмоций </w:t>
      </w:r>
    </w:p>
    <w:p w:rsidR="00175D30" w:rsidRPr="00405B25" w:rsidRDefault="00175D30" w:rsidP="00175D30">
      <w:pPr>
        <w:pStyle w:val="a4"/>
        <w:numPr>
          <w:ilvl w:val="0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05B25">
        <w:rPr>
          <w:sz w:val="28"/>
          <w:szCs w:val="28"/>
        </w:rPr>
        <w:t xml:space="preserve">Когда вы чувствуете сильную эмоцию, нужно не убегать от неё, а войти с этим чувством в контакт и дать ему место. Просто сказать: «Да, я </w:t>
      </w:r>
      <w:r w:rsidRPr="00405B25">
        <w:rPr>
          <w:sz w:val="28"/>
          <w:szCs w:val="28"/>
        </w:rPr>
        <w:lastRenderedPageBreak/>
        <w:t>чувствую что-то неприятное. Я побуду немножко в этом». Надо назвать это своим именем. Что я испытываю? Что меня гложет? Это тревога, грусть, тоска, раздражение, злость, обида, вина? Когда мы понимаем, что с нами происходит, это уже даёт облегчение, появляется ясность.</w:t>
      </w:r>
    </w:p>
    <w:p w:rsidR="00175D30" w:rsidRPr="00405B25" w:rsidRDefault="00175D30" w:rsidP="00175D30">
      <w:pPr>
        <w:pStyle w:val="a4"/>
        <w:numPr>
          <w:ilvl w:val="0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05B25">
        <w:rPr>
          <w:sz w:val="28"/>
          <w:szCs w:val="28"/>
        </w:rPr>
        <w:t>Далее я наблюдаю, что со мной происходит в этом состоянии, какие желания у меня рождаются. Хорошо бы вернуться к себе, своему телу, например, сфокусироваться на дыхании. Можно подышать на четыре счёта по квадрату: на четыре счёта мы делаем вдох, на четыре счёта задерживаем дыхание, на четыре счёта делаем выдох, на четыре счёта задерживаем дыхание. Затем длину выдоха можно увеличивать: вдохнули на четыре счёта, а выдохнули на шесть, паузы между вдохом и выдохом можно сократить до двух-трёх. Мы выдыхаем негативное чувство, возвращаемся к себе. </w:t>
      </w:r>
    </w:p>
    <w:p w:rsidR="00175D30" w:rsidRPr="00405B25" w:rsidRDefault="00175D30" w:rsidP="00175D30">
      <w:pPr>
        <w:pStyle w:val="a4"/>
        <w:numPr>
          <w:ilvl w:val="0"/>
          <w:numId w:val="1"/>
        </w:numPr>
        <w:shd w:val="clear" w:color="auto" w:fill="F0F0F0"/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rPr>
          <w:i/>
          <w:iCs/>
          <w:sz w:val="28"/>
          <w:szCs w:val="28"/>
        </w:rPr>
      </w:pPr>
      <w:r w:rsidRPr="00405B25">
        <w:rPr>
          <w:i/>
          <w:iCs/>
          <w:sz w:val="28"/>
          <w:szCs w:val="28"/>
        </w:rPr>
        <w:t>Можно сделать такой приём, который психологи называют «заземлиться»: почувствовать свои ноги на полу, немного походить, почувствовать своё тело: «Я хожу, земля меня держит, мои ноги здесь». Когда я твёрдо стою на земле, я начинаю чувствовать себя лучше.</w:t>
      </w:r>
    </w:p>
    <w:p w:rsidR="00175D30" w:rsidRPr="00405B25" w:rsidRDefault="00175D30" w:rsidP="00175D30">
      <w:pPr>
        <w:pStyle w:val="a4"/>
        <w:numPr>
          <w:ilvl w:val="0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05B25">
        <w:rPr>
          <w:sz w:val="28"/>
          <w:szCs w:val="28"/>
        </w:rPr>
        <w:t>Далее можно подумать, как я могу себе помочь? Я могу рассказать кому-то о своём раздражении или могу справиться сам? Иногда достаточно попить воды. Недаром вы видели во всех фильмах, что, когда человеку плохо, ему приносят стакан воды. Во время стресса и сильных негативных эмоций в кровь выбрасываются гормоны стресса, и, если человек пьёт воду, он разбавляет концентрацию этих гормонов в крови. Стресс снижается на уровне физиологии. </w:t>
      </w:r>
    </w:p>
    <w:p w:rsidR="00175D30" w:rsidRPr="00405B25" w:rsidRDefault="00175D30" w:rsidP="00175D30">
      <w:pPr>
        <w:pStyle w:val="a4"/>
        <w:numPr>
          <w:ilvl w:val="0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05B25">
        <w:rPr>
          <w:sz w:val="28"/>
          <w:szCs w:val="28"/>
        </w:rPr>
        <w:t>Следующий шаг: к кому я могу обратиться за поддержкой? Это могут быть близкие, друзья, психолог. Самое главное, что могут сказать окружающие человеку, который находится в сложной ситуации и испытывает сложные чувства: «Я вижу, тебе трудно и плохо. Я с тобой. Я рядом. Ты можешь на меня рассчитывать». Не надо человеку говорить: «Ой, да у тебя всё в порядке, другим людям гораздо хуже». Это самое ужасное. Человек и сам понимает, что у него объективно всё нормально, но ему плохо. И тогда он чувствует, что его не понимают. Когда мы предлагаем отвлечься, посмотреть комедию, выпить чаю или чего покрепче, этим мы обесцениваем чувства человека: «Не обращай внимания на чувства, переключись на развлечения».</w:t>
      </w:r>
    </w:p>
    <w:p w:rsidR="00D66474" w:rsidRPr="00405B25" w:rsidRDefault="00175D30" w:rsidP="00175D30">
      <w:pPr>
        <w:pStyle w:val="a4"/>
        <w:numPr>
          <w:ilvl w:val="0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05B25">
        <w:rPr>
          <w:sz w:val="28"/>
          <w:szCs w:val="28"/>
        </w:rPr>
        <w:t>Трудные периоды бывают всегда, главное – как мы их проходим и что мы из них выносим. Я желаю вам с честью пройти этот трудный период, вынести из него полезный опыт, при возможности сблизиться со своей семьёй, а не переругаться. Если не хочется заниматься саморазвитием и спортом, не ругайте себя за это. Но если есть возможность и желание заняться изучением иностранного языка, виртуально посетить музеи, почитать интересную книгу, поиграть в настольную игру с близкими людьми, позвонить старому другу, то следуйте за своими потребностями.</w:t>
      </w:r>
      <w:bookmarkEnd w:id="0"/>
    </w:p>
    <w:sectPr w:rsidR="00D66474" w:rsidRPr="00405B25" w:rsidSect="00175D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C175A"/>
    <w:multiLevelType w:val="multilevel"/>
    <w:tmpl w:val="F38C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01A6D"/>
    <w:rsid w:val="00175D30"/>
    <w:rsid w:val="00405B25"/>
    <w:rsid w:val="00813A08"/>
    <w:rsid w:val="0091536F"/>
    <w:rsid w:val="00B12F97"/>
    <w:rsid w:val="00CD4D6D"/>
    <w:rsid w:val="00D00935"/>
    <w:rsid w:val="00F0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30"/>
  </w:style>
  <w:style w:type="paragraph" w:styleId="2">
    <w:name w:val="heading 2"/>
    <w:basedOn w:val="a"/>
    <w:link w:val="20"/>
    <w:uiPriority w:val="9"/>
    <w:unhideWhenUsed/>
    <w:qFormat/>
    <w:rsid w:val="00175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D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5D3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175D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byline">
    <w:name w:val="post-byline"/>
    <w:basedOn w:val="a"/>
    <w:uiPriority w:val="99"/>
    <w:rsid w:val="00CD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30"/>
  </w:style>
  <w:style w:type="paragraph" w:styleId="2">
    <w:name w:val="heading 2"/>
    <w:basedOn w:val="a"/>
    <w:link w:val="20"/>
    <w:uiPriority w:val="9"/>
    <w:unhideWhenUsed/>
    <w:qFormat/>
    <w:rsid w:val="00175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D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5D3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175D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y.su/feed/807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C70D-2524-4D53-B4BF-2DF696EE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4624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Наталья</cp:lastModifiedBy>
  <cp:revision>5</cp:revision>
  <dcterms:created xsi:type="dcterms:W3CDTF">2020-04-27T21:20:00Z</dcterms:created>
  <dcterms:modified xsi:type="dcterms:W3CDTF">2020-05-04T02:00:00Z</dcterms:modified>
</cp:coreProperties>
</file>